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92F" w:rsidRPr="007B292F" w:rsidRDefault="002F74CD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74C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B292F"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Вопрос: «Сколько часов в неделю может работать мой несовершеннолетний ребенок в период летних каникул?»</w:t>
      </w:r>
    </w:p>
    <w:p w:rsidR="007B292F" w:rsidRPr="007B292F" w:rsidRDefault="007B292F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Отвечает прокурор Зеленоградского адм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инистративного округа </w:t>
      </w:r>
      <w:r w:rsidR="00B90E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Москвы Родин В.А.</w:t>
      </w:r>
    </w:p>
    <w:p w:rsid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Несовершеннолетние </w:t>
      </w:r>
      <w:r w:rsidRPr="007B292F">
        <w:rPr>
          <w:rFonts w:ascii="MS Mincho" w:eastAsia="MS Mincho" w:hAnsi="MS Mincho" w:cs="MS Mincho" w:hint="eastAsia"/>
          <w:sz w:val="28"/>
          <w:szCs w:val="20"/>
          <w:lang w:eastAsia="ru-RU"/>
        </w:rPr>
        <w:t>‑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особая социальная группа; применению из труда в Трудовом кодексе РФ посвящена целая глава (гл. 42 ТК РФ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).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никам моложе 18 лет устан</w:t>
      </w:r>
      <w:r w:rsidR="004327AC">
        <w:rPr>
          <w:rFonts w:ascii="Times New Roman" w:eastAsia="Times New Roman" w:hAnsi="Times New Roman" w:cs="Times New Roman"/>
          <w:sz w:val="28"/>
          <w:szCs w:val="20"/>
          <w:lang w:eastAsia="ru-RU"/>
        </w:rPr>
        <w:t>авливается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сокращенная продолжительность рабочего времени. </w:t>
      </w:r>
      <w:r w:rsidR="00853A06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татья 91 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рудового кодекса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РФ </w:t>
      </w:r>
      <w:r w:rsidR="004327AC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устанавливает для работников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продолжительность рабочей недели </w:t>
      </w:r>
      <w:r w:rsidRPr="007B292F">
        <w:rPr>
          <w:rFonts w:ascii="MS Mincho" w:eastAsia="MS Mincho" w:hAnsi="MS Mincho" w:cs="MS Mincho" w:hint="eastAsia"/>
          <w:sz w:val="28"/>
          <w:szCs w:val="20"/>
          <w:lang w:eastAsia="ru-RU"/>
        </w:rPr>
        <w:t>‑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40 часов. Но следует учитывать, что для сотрудников, моложе 18 лет, установлена сокращенная р</w:t>
      </w:r>
      <w:r w:rsidR="004327AC">
        <w:rPr>
          <w:rFonts w:ascii="Times New Roman" w:eastAsia="Times New Roman" w:hAnsi="Times New Roman" w:cs="Times New Roman"/>
          <w:sz w:val="28"/>
          <w:szCs w:val="20"/>
          <w:lang w:eastAsia="ru-RU"/>
        </w:rPr>
        <w:t>абочая неделя в силу статьи 92 ТК РФ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Причем время сокращается в зависимости от возраста и других обстоятельств —</w:t>
      </w:r>
      <w:r w:rsidR="004327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учитывается факт обучения</w:t>
      </w:r>
      <w:r w:rsidR="004327A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образовательных организациях, состояние здоровья несовершеннолетнего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Так, например, для работников до 16 лет, продолжительность рабочей недели составляет не более 24 часов, а для работников от 16 до 18 лет она удлиняется на 11 часов, то есть не пре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вышает 35 часов.</w:t>
      </w:r>
    </w:p>
    <w:p w:rsid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период каникул несовершеннолетние работники, которые продолжают обучение, могут отработать весь срок сокращенной рабочей недели полностью —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24 или 35 часов соответственно.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Существуют также жесткие ограничения по продолжительности рабочего дня, установленные ст. 94 Т</w:t>
      </w:r>
      <w:r w:rsidR="0041222B">
        <w:rPr>
          <w:rFonts w:ascii="Times New Roman" w:eastAsia="Times New Roman" w:hAnsi="Times New Roman" w:cs="Times New Roman"/>
          <w:sz w:val="28"/>
          <w:szCs w:val="20"/>
          <w:lang w:eastAsia="ru-RU"/>
        </w:rPr>
        <w:t>рудового кодекса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РФ: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-несовершеннолетние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возрасте 14-15 лет работают 4 часа;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-несовершеннолетние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возрасте 15-16 лет — 5 часов;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-несовершеннолетние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возрасте 16-18 лет — 7 часов.</w:t>
      </w:r>
    </w:p>
    <w:p w:rsidR="007B292F" w:rsidRPr="007B292F" w:rsidRDefault="007B292F" w:rsidP="007B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>Обратите внимание на то, что ст. 268 ТК РФ запрещает работодателям привлекать подростков до 18 лет к сверхурочной работе, давать им работу в ночное время, в выходные и нерабочие праздничные дни.</w:t>
      </w:r>
    </w:p>
    <w:p w:rsidR="0041222B" w:rsidRDefault="007B292F" w:rsidP="00851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29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Также я хочу напомнить, что в случае нарушения трудовых прав Вы в праве обратиться с заявлением в Федеральную службу по труду и занятости РФ, прокуратуру или суд. </w:t>
      </w:r>
      <w:bookmarkStart w:id="0" w:name="_GoBack"/>
      <w:bookmarkEnd w:id="0"/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1222B" w:rsidRPr="007B292F" w:rsidRDefault="0041222B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B292F" w:rsidRPr="007B292F" w:rsidRDefault="007B292F" w:rsidP="007B29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455B9" w:rsidRPr="007B292F" w:rsidRDefault="007B292F" w:rsidP="007B29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B292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Коночкина</w:t>
      </w:r>
      <w:proofErr w:type="spellEnd"/>
      <w:r w:rsidRPr="007B29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М.А. 8(905)544-88-40</w:t>
      </w:r>
    </w:p>
    <w:sectPr w:rsidR="00B455B9" w:rsidRPr="007B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CD"/>
    <w:rsid w:val="00062362"/>
    <w:rsid w:val="00213A2D"/>
    <w:rsid w:val="002F74CD"/>
    <w:rsid w:val="0041222B"/>
    <w:rsid w:val="004327AC"/>
    <w:rsid w:val="004A422D"/>
    <w:rsid w:val="00796905"/>
    <w:rsid w:val="007B292F"/>
    <w:rsid w:val="00851C19"/>
    <w:rsid w:val="00853A06"/>
    <w:rsid w:val="00B455B9"/>
    <w:rsid w:val="00B564A7"/>
    <w:rsid w:val="00B90E55"/>
    <w:rsid w:val="00D05530"/>
    <w:rsid w:val="00EF14D6"/>
    <w:rsid w:val="00FD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5E196-DC7C-4B1D-87F8-80942A5C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01</cp:lastModifiedBy>
  <cp:revision>9</cp:revision>
  <dcterms:created xsi:type="dcterms:W3CDTF">2020-07-15T08:34:00Z</dcterms:created>
  <dcterms:modified xsi:type="dcterms:W3CDTF">2020-07-15T10:08:00Z</dcterms:modified>
</cp:coreProperties>
</file>